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78A630" w14:textId="0ECD0FC5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</w:r>
      <w:r w:rsidR="003554B6">
        <w:rPr>
          <w:b/>
          <w:sz w:val="24"/>
        </w:rPr>
        <w:t>ORANGE</w:t>
      </w:r>
    </w:p>
    <w:p w14:paraId="6A8C69C2" w14:textId="1AF9F84B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0B0FA3">
        <w:rPr>
          <w:b/>
          <w:sz w:val="24"/>
        </w:rPr>
        <w:t>On EVS SID update</w:t>
      </w:r>
      <w:r w:rsidR="00992452">
        <w:rPr>
          <w:b/>
          <w:sz w:val="24"/>
        </w:rPr>
        <w:t xml:space="preserve"> behaviour</w:t>
      </w:r>
    </w:p>
    <w:p w14:paraId="27C22E17" w14:textId="318F547C" w:rsidR="00D54E12" w:rsidRPr="006D5CB2" w:rsidRDefault="00DC2EEF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  <w:t>Discussion</w:t>
      </w:r>
    </w:p>
    <w:p w14:paraId="5F6EF06F" w14:textId="2F9620E7" w:rsidR="00D54E12" w:rsidRPr="006D5CB2" w:rsidRDefault="003554B6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  <w:t>8.3</w:t>
      </w:r>
    </w:p>
    <w:p w14:paraId="3E0AC87D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422C70E2" w14:textId="77777777" w:rsidR="003554B6" w:rsidRDefault="003554B6" w:rsidP="0038551D">
      <w:pPr>
        <w:pBdr>
          <w:top w:val="single" w:sz="12" w:space="1" w:color="auto"/>
        </w:pBdr>
        <w:spacing w:after="0" w:line="240" w:lineRule="auto"/>
        <w:rPr>
          <w:b/>
          <w:sz w:val="24"/>
          <w:szCs w:val="24"/>
        </w:rPr>
      </w:pPr>
    </w:p>
    <w:p w14:paraId="5D557BB2" w14:textId="202B0870" w:rsidR="003554B6" w:rsidRPr="00D31DDF" w:rsidRDefault="003554B6" w:rsidP="003554B6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  <w:rPr>
          <w:szCs w:val="24"/>
        </w:rPr>
      </w:pPr>
      <w:r>
        <w:t>Introduction</w:t>
      </w:r>
    </w:p>
    <w:p w14:paraId="33775041" w14:textId="77777777" w:rsidR="003554B6" w:rsidRPr="00D31DDF" w:rsidRDefault="003554B6" w:rsidP="003554B6">
      <w:pPr>
        <w:spacing w:after="0"/>
        <w:rPr>
          <w:rFonts w:cs="Arial"/>
          <w:szCs w:val="22"/>
          <w:lang w:val="en-US"/>
        </w:rPr>
      </w:pPr>
    </w:p>
    <w:p w14:paraId="4A68FA35" w14:textId="4361B2A3" w:rsidR="004D53B5" w:rsidRDefault="00DC2EEF" w:rsidP="003554B6">
      <w:pPr>
        <w:pStyle w:val="Textebrut"/>
        <w:rPr>
          <w:rFonts w:ascii="Arial" w:eastAsia="Times New Roman" w:hAnsi="Arial" w:cs="Arial"/>
          <w:sz w:val="22"/>
          <w:szCs w:val="22"/>
        </w:rPr>
      </w:pPr>
      <w:r w:rsidRPr="00752B9F">
        <w:rPr>
          <w:rFonts w:ascii="Arial" w:eastAsia="Times New Roman" w:hAnsi="Arial" w:cs="Arial"/>
          <w:sz w:val="22"/>
          <w:szCs w:val="22"/>
        </w:rPr>
        <w:t xml:space="preserve">The SID update </w:t>
      </w:r>
      <w:r w:rsidR="004D53B5">
        <w:rPr>
          <w:rFonts w:ascii="Arial" w:eastAsia="Times New Roman" w:hAnsi="Arial" w:cs="Arial"/>
          <w:sz w:val="22"/>
          <w:szCs w:val="22"/>
        </w:rPr>
        <w:t>scheme in</w:t>
      </w:r>
      <w:r w:rsidRPr="00752B9F">
        <w:rPr>
          <w:rFonts w:ascii="Arial" w:eastAsia="Times New Roman" w:hAnsi="Arial" w:cs="Arial"/>
          <w:sz w:val="22"/>
          <w:szCs w:val="22"/>
        </w:rPr>
        <w:t xml:space="preserve"> EVS is described in TS 26.445, clause 5.6.1.1. </w:t>
      </w:r>
      <w:r w:rsidR="004D53B5">
        <w:rPr>
          <w:rFonts w:ascii="Arial" w:eastAsia="Times New Roman" w:hAnsi="Arial" w:cs="Arial"/>
          <w:sz w:val="22"/>
          <w:szCs w:val="22"/>
        </w:rPr>
        <w:t>SID frames</w:t>
      </w:r>
      <w:r w:rsidR="00992452">
        <w:rPr>
          <w:rFonts w:ascii="Arial" w:eastAsia="Times New Roman" w:hAnsi="Arial" w:cs="Arial"/>
          <w:sz w:val="22"/>
          <w:szCs w:val="22"/>
        </w:rPr>
        <w:t xml:space="preserve"> in EVS Primary modes</w:t>
      </w:r>
      <w:r w:rsidR="004D53B5">
        <w:rPr>
          <w:rFonts w:ascii="Arial" w:eastAsia="Times New Roman" w:hAnsi="Arial" w:cs="Arial"/>
          <w:sz w:val="22"/>
          <w:szCs w:val="22"/>
        </w:rPr>
        <w:t xml:space="preserve"> are transmitted at fixed or adaptive rate and the fixed/adaptive behaviour is controlled by a command line parameter ('dtx') </w:t>
      </w:r>
      <w:r w:rsidR="00992452">
        <w:rPr>
          <w:rFonts w:ascii="Arial" w:eastAsia="Times New Roman" w:hAnsi="Arial" w:cs="Arial"/>
          <w:sz w:val="22"/>
          <w:szCs w:val="22"/>
        </w:rPr>
        <w:t>at</w:t>
      </w:r>
      <w:r w:rsidR="004D53B5">
        <w:rPr>
          <w:rFonts w:ascii="Arial" w:eastAsia="Times New Roman" w:hAnsi="Arial" w:cs="Arial"/>
          <w:sz w:val="22"/>
          <w:szCs w:val="22"/>
        </w:rPr>
        <w:t xml:space="preserve"> the encoder. There are two </w:t>
      </w:r>
      <w:r w:rsidR="00992452">
        <w:rPr>
          <w:rFonts w:ascii="Arial" w:eastAsia="Times New Roman" w:hAnsi="Arial" w:cs="Arial"/>
          <w:sz w:val="22"/>
          <w:szCs w:val="22"/>
        </w:rPr>
        <w:t>options</w:t>
      </w:r>
      <w:r w:rsidR="004D53B5">
        <w:rPr>
          <w:rFonts w:ascii="Arial" w:eastAsia="Times New Roman" w:hAnsi="Arial" w:cs="Arial"/>
          <w:sz w:val="22"/>
          <w:szCs w:val="22"/>
        </w:rPr>
        <w:t xml:space="preserve"> </w:t>
      </w:r>
      <w:r w:rsidR="00992452">
        <w:rPr>
          <w:rFonts w:ascii="Arial" w:eastAsia="Times New Roman" w:hAnsi="Arial" w:cs="Arial"/>
          <w:sz w:val="22"/>
          <w:szCs w:val="22"/>
        </w:rPr>
        <w:t>defined</w:t>
      </w:r>
      <w:r w:rsidR="004D53B5">
        <w:rPr>
          <w:rFonts w:ascii="Arial" w:eastAsia="Times New Roman" w:hAnsi="Arial" w:cs="Arial"/>
          <w:sz w:val="22"/>
          <w:szCs w:val="22"/>
        </w:rPr>
        <w:t xml:space="preserve"> </w:t>
      </w:r>
      <w:r w:rsidR="00992452">
        <w:rPr>
          <w:rFonts w:ascii="Arial" w:eastAsia="Times New Roman" w:hAnsi="Arial" w:cs="Arial"/>
          <w:sz w:val="22"/>
          <w:szCs w:val="22"/>
        </w:rPr>
        <w:t>in</w:t>
      </w:r>
      <w:r w:rsidR="004D53B5">
        <w:rPr>
          <w:rFonts w:ascii="Arial" w:eastAsia="Times New Roman" w:hAnsi="Arial" w:cs="Arial"/>
          <w:sz w:val="22"/>
          <w:szCs w:val="22"/>
        </w:rPr>
        <w:t xml:space="preserve"> </w:t>
      </w:r>
      <w:r w:rsidR="00992452">
        <w:rPr>
          <w:rFonts w:ascii="Arial" w:eastAsia="Times New Roman" w:hAnsi="Arial" w:cs="Arial"/>
          <w:sz w:val="22"/>
          <w:szCs w:val="22"/>
        </w:rPr>
        <w:t xml:space="preserve">the </w:t>
      </w:r>
      <w:r w:rsidR="004D53B5">
        <w:rPr>
          <w:rFonts w:ascii="Arial" w:eastAsia="Times New Roman" w:hAnsi="Arial" w:cs="Arial"/>
          <w:sz w:val="22"/>
          <w:szCs w:val="22"/>
        </w:rPr>
        <w:t>command line:</w:t>
      </w:r>
    </w:p>
    <w:p w14:paraId="1D3C70E4" w14:textId="77777777" w:rsidR="004D53B5" w:rsidRDefault="004D53B5" w:rsidP="003554B6">
      <w:pPr>
        <w:pStyle w:val="Textebrut"/>
        <w:rPr>
          <w:rFonts w:ascii="Arial" w:eastAsia="Times New Roman" w:hAnsi="Arial" w:cs="Arial"/>
          <w:sz w:val="22"/>
          <w:szCs w:val="22"/>
        </w:rPr>
      </w:pPr>
    </w:p>
    <w:p w14:paraId="4AB25AD2" w14:textId="77777777" w:rsidR="004D53B5" w:rsidRPr="004D53B5" w:rsidRDefault="004D53B5" w:rsidP="004D53B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 Regular" w:hAnsi="Menlo Regular" w:cs="Menlo Regular"/>
          <w:color w:val="000000"/>
          <w:sz w:val="20"/>
          <w:lang w:val="fr-FR"/>
        </w:rPr>
      </w:pPr>
      <w:r w:rsidRPr="004D53B5">
        <w:rPr>
          <w:rFonts w:ascii="Menlo Regular" w:hAnsi="Menlo Regular" w:cs="Menlo Regular"/>
          <w:color w:val="000000"/>
          <w:sz w:val="20"/>
          <w:lang w:val="fr-FR"/>
        </w:rPr>
        <w:t>-dtx D           : Activate DTX mode, D = (0, 3-100) is the SID update rate</w:t>
      </w:r>
    </w:p>
    <w:p w14:paraId="37530D6C" w14:textId="77777777" w:rsidR="004D53B5" w:rsidRPr="004D53B5" w:rsidRDefault="004D53B5" w:rsidP="004D53B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 Regular" w:hAnsi="Menlo Regular" w:cs="Menlo Regular"/>
          <w:color w:val="000000"/>
          <w:sz w:val="20"/>
          <w:lang w:val="fr-FR"/>
        </w:rPr>
      </w:pPr>
      <w:r w:rsidRPr="004D53B5">
        <w:rPr>
          <w:rFonts w:ascii="Menlo Regular" w:hAnsi="Menlo Regular" w:cs="Menlo Regular"/>
          <w:color w:val="000000"/>
          <w:sz w:val="20"/>
          <w:lang w:val="fr-FR"/>
        </w:rPr>
        <w:t xml:space="preserve">                   where 0 = adaptive, 3-100 = fixed in number of frames,</w:t>
      </w:r>
    </w:p>
    <w:p w14:paraId="0836A7A1" w14:textId="77777777" w:rsidR="004D53B5" w:rsidRPr="004D53B5" w:rsidRDefault="004D53B5" w:rsidP="004D53B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 Regular" w:hAnsi="Menlo Regular" w:cs="Menlo Regular"/>
          <w:color w:val="000000"/>
          <w:sz w:val="20"/>
          <w:lang w:val="fr-FR"/>
        </w:rPr>
      </w:pPr>
      <w:r w:rsidRPr="004D53B5">
        <w:rPr>
          <w:rFonts w:ascii="Menlo Regular" w:hAnsi="Menlo Regular" w:cs="Menlo Regular"/>
          <w:color w:val="000000"/>
          <w:sz w:val="20"/>
          <w:lang w:val="fr-FR"/>
        </w:rPr>
        <w:t xml:space="preserve">                   default is deactivated</w:t>
      </w:r>
    </w:p>
    <w:p w14:paraId="13BE31EF" w14:textId="33C9723A" w:rsidR="004D53B5" w:rsidRPr="004D53B5" w:rsidRDefault="004D53B5" w:rsidP="004D53B5">
      <w:pPr>
        <w:pStyle w:val="Textebrut"/>
        <w:rPr>
          <w:rFonts w:ascii="Arial" w:eastAsia="Times New Roman" w:hAnsi="Arial" w:cs="Arial"/>
          <w:sz w:val="20"/>
          <w:szCs w:val="20"/>
        </w:rPr>
      </w:pPr>
      <w:r w:rsidRPr="004D53B5">
        <w:rPr>
          <w:rFonts w:ascii="Menlo Regular" w:hAnsi="Menlo Regular" w:cs="Menlo Regular"/>
          <w:color w:val="000000"/>
          <w:sz w:val="20"/>
          <w:szCs w:val="20"/>
          <w:lang w:val="fr-FR"/>
        </w:rPr>
        <w:t>-dtx             : Activate DTX mode with a SID update rate of 8 frames</w:t>
      </w:r>
    </w:p>
    <w:p w14:paraId="09B40A69" w14:textId="77777777" w:rsidR="00AF0F06" w:rsidRDefault="00AF0F06" w:rsidP="008D6CD2">
      <w:pPr>
        <w:pStyle w:val="Textebrut"/>
        <w:rPr>
          <w:rFonts w:ascii="Arial" w:eastAsia="Times New Roman" w:hAnsi="Arial" w:cs="Arial"/>
          <w:sz w:val="22"/>
          <w:szCs w:val="22"/>
        </w:rPr>
      </w:pPr>
    </w:p>
    <w:p w14:paraId="5E4DAC91" w14:textId="64E21708" w:rsidR="00992452" w:rsidRDefault="00992452" w:rsidP="008D6CD2">
      <w:pPr>
        <w:pStyle w:val="Textebrut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When a value D is supplied, the SID update rate is either adaptive (D=0) or fixed (D = 3 to 100).</w:t>
      </w:r>
    </w:p>
    <w:p w14:paraId="157B52A0" w14:textId="1F9C9FDA" w:rsidR="008D6CD2" w:rsidRPr="008D35DA" w:rsidRDefault="008D6CD2" w:rsidP="008D6CD2">
      <w:pPr>
        <w:pStyle w:val="Textebrut"/>
        <w:rPr>
          <w:szCs w:val="24"/>
          <w:lang w:eastAsia="fr-CA"/>
        </w:rPr>
      </w:pPr>
      <w:r>
        <w:rPr>
          <w:rFonts w:ascii="Arial" w:eastAsia="Times New Roman" w:hAnsi="Arial" w:cs="Arial"/>
          <w:sz w:val="22"/>
          <w:szCs w:val="22"/>
        </w:rPr>
        <w:t>When the rate is adaptive</w:t>
      </w:r>
      <w:r w:rsidR="00AF0F06">
        <w:rPr>
          <w:rFonts w:ascii="Arial" w:eastAsia="Times New Roman" w:hAnsi="Arial" w:cs="Arial"/>
          <w:sz w:val="22"/>
          <w:szCs w:val="22"/>
        </w:rPr>
        <w:t xml:space="preserve"> (D=0)</w:t>
      </w:r>
      <w:r>
        <w:rPr>
          <w:rFonts w:ascii="Arial" w:eastAsia="Times New Roman" w:hAnsi="Arial" w:cs="Arial"/>
          <w:sz w:val="22"/>
          <w:szCs w:val="22"/>
        </w:rPr>
        <w:t xml:space="preserve">, the </w:t>
      </w:r>
      <w:r w:rsidR="00992452">
        <w:rPr>
          <w:rFonts w:ascii="Arial" w:eastAsia="Times New Roman" w:hAnsi="Arial" w:cs="Arial"/>
          <w:sz w:val="22"/>
          <w:szCs w:val="22"/>
        </w:rPr>
        <w:t>actual rate is limited to the range 8-50; this rate is signal dependent, based on estimated background noise characteristics (e.g. SNR).</w:t>
      </w:r>
    </w:p>
    <w:p w14:paraId="035C52AD" w14:textId="77777777" w:rsidR="003554B6" w:rsidRPr="00D31DDF" w:rsidRDefault="003554B6" w:rsidP="003554B6">
      <w:pPr>
        <w:pStyle w:val="Textebrut"/>
        <w:rPr>
          <w:rFonts w:ascii="Arial" w:eastAsia="Times New Roman" w:hAnsi="Arial" w:cs="Arial"/>
          <w:szCs w:val="22"/>
        </w:rPr>
      </w:pPr>
    </w:p>
    <w:p w14:paraId="795E771F" w14:textId="723D7D8A" w:rsidR="003554B6" w:rsidRPr="00992452" w:rsidRDefault="00992452" w:rsidP="00992452">
      <w:r>
        <w:t xml:space="preserve">The objective of this contribution is to trigger discussion on the </w:t>
      </w:r>
      <w:r w:rsidR="00D11D1C">
        <w:t>ex</w:t>
      </w:r>
      <w:r w:rsidR="00FC2EB8">
        <w:t>p</w:t>
      </w:r>
      <w:r w:rsidR="00D11D1C">
        <w:t>e</w:t>
      </w:r>
      <w:r w:rsidR="00FC2EB8">
        <w:t xml:space="preserve">cted/actual </w:t>
      </w:r>
      <w:r>
        <w:t xml:space="preserve">usage of the DTX operation in EVS deployments and to investigate if </w:t>
      </w:r>
      <w:r w:rsidR="00FC2EB8">
        <w:t>any specification needs to be updated</w:t>
      </w:r>
      <w:r>
        <w:t>.</w:t>
      </w:r>
      <w:r w:rsidR="00FC2EB8" w:rsidRPr="00FC2EB8">
        <w:t xml:space="preserve"> </w:t>
      </w:r>
      <w:r w:rsidR="00FC2EB8">
        <w:t>This issue has never been openly discussed in SA4 and it may be time to address this topic.</w:t>
      </w:r>
    </w:p>
    <w:p w14:paraId="37B33BBB" w14:textId="77777777" w:rsidR="002F35A8" w:rsidRPr="00D31DDF" w:rsidRDefault="002F35A8" w:rsidP="003554B6">
      <w:pPr>
        <w:pStyle w:val="Textebrut"/>
        <w:rPr>
          <w:rFonts w:ascii="Arial" w:eastAsia="Times New Roman" w:hAnsi="Arial" w:cs="Arial"/>
          <w:szCs w:val="22"/>
        </w:rPr>
      </w:pPr>
    </w:p>
    <w:p w14:paraId="380CE783" w14:textId="2609D2B6" w:rsidR="003554B6" w:rsidRDefault="00DC2EEF" w:rsidP="003554B6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>Discussion</w:t>
      </w:r>
    </w:p>
    <w:p w14:paraId="09405312" w14:textId="77777777" w:rsidR="009A6D99" w:rsidRDefault="009A6D99" w:rsidP="00DC2EEF"/>
    <w:p w14:paraId="57793062" w14:textId="5FF5DF15" w:rsidR="00992452" w:rsidRDefault="00992452" w:rsidP="00DC2EEF">
      <w:r>
        <w:t>We make the following observation</w:t>
      </w:r>
      <w:r w:rsidR="00FC2EB8">
        <w:t>s that may help discussion:</w:t>
      </w:r>
    </w:p>
    <w:p w14:paraId="2C9C6A36" w14:textId="77777777" w:rsidR="00992452" w:rsidRDefault="00992452" w:rsidP="00DC2EEF"/>
    <w:p w14:paraId="2E951531" w14:textId="57648643" w:rsidR="00992452" w:rsidRDefault="00992452" w:rsidP="00992452">
      <w:pPr>
        <w:pStyle w:val="Paragraphedeliste"/>
        <w:numPr>
          <w:ilvl w:val="0"/>
          <w:numId w:val="10"/>
        </w:numPr>
      </w:pPr>
      <w:r>
        <w:t>For AMR and AMR-W</w:t>
      </w:r>
      <w:r w:rsidR="00FC2EB8">
        <w:t>B, the SID update is deterministic: the</w:t>
      </w:r>
      <w:r>
        <w:t>re is a</w:t>
      </w:r>
      <w:r w:rsidR="00FC2EB8">
        <w:t xml:space="preserve"> specified</w:t>
      </w:r>
      <w:r>
        <w:t xml:space="preserve"> sequence of SID_FIRST and SID_UPDATE with 1, 3 and 8 frame intervals. EVS AMR-WB IO follows the same SID update scheme as AMR-WB for interoperability reasons. For EVS Primary modes, the situation is different.</w:t>
      </w:r>
    </w:p>
    <w:p w14:paraId="31E1F115" w14:textId="77777777" w:rsidR="00FC2EB8" w:rsidRDefault="00FC2EB8" w:rsidP="00992452">
      <w:pPr>
        <w:pStyle w:val="Paragraphedeliste"/>
        <w:numPr>
          <w:ilvl w:val="0"/>
          <w:numId w:val="10"/>
        </w:numPr>
      </w:pPr>
      <w:r>
        <w:t>T</w:t>
      </w:r>
      <w:r w:rsidR="00992452">
        <w:t xml:space="preserve">here is no SDP parameter in the EVS RTP payload format </w:t>
      </w:r>
      <w:r>
        <w:t>that may allow controlling</w:t>
      </w:r>
      <w:r w:rsidR="00992452">
        <w:t xml:space="preserve"> the SID update </w:t>
      </w:r>
      <w:r>
        <w:t>behaviour</w:t>
      </w:r>
      <w:r w:rsidR="00992452">
        <w:t xml:space="preserve">. Therefore, this </w:t>
      </w:r>
      <w:r>
        <w:t>feature</w:t>
      </w:r>
      <w:r w:rsidR="00992452">
        <w:t xml:space="preserve"> is out of control at call setup/negotiation and there may be different settings deployed / used in the field. </w:t>
      </w:r>
    </w:p>
    <w:p w14:paraId="54F7665D" w14:textId="7E3AF775" w:rsidR="00FC2EB8" w:rsidRPr="00FC2EB8" w:rsidRDefault="00992452" w:rsidP="00DC2EEF">
      <w:pPr>
        <w:pStyle w:val="Paragraphedeliste"/>
        <w:numPr>
          <w:ilvl w:val="0"/>
          <w:numId w:val="10"/>
        </w:numPr>
      </w:pPr>
      <w:r w:rsidRPr="00FC2EB8">
        <w:rPr>
          <w:rFonts w:ascii="Arial" w:eastAsia="Times New Roman" w:hAnsi="Arial" w:cs="Arial"/>
          <w:sz w:val="22"/>
          <w:szCs w:val="22"/>
        </w:rPr>
        <w:t xml:space="preserve">EVS with DTX activated was formally tested in 3GPP subjective tests only with the '-dtx' option. </w:t>
      </w:r>
      <w:r w:rsidR="00FC2EB8">
        <w:t>The adaptive update feature</w:t>
      </w:r>
      <w:r w:rsidR="00E443AC">
        <w:t xml:space="preserve"> or fixed update rate other than 8 frames have</w:t>
      </w:r>
      <w:r w:rsidR="00FC2EB8">
        <w:t xml:space="preserve"> not been evaluated in selection/characterization tests.</w:t>
      </w:r>
    </w:p>
    <w:p w14:paraId="4955121E" w14:textId="3D68B785" w:rsidR="009A6D99" w:rsidRDefault="009A6D99" w:rsidP="00DC2EEF">
      <w:pPr>
        <w:pStyle w:val="Paragraphedeliste"/>
        <w:numPr>
          <w:ilvl w:val="0"/>
          <w:numId w:val="10"/>
        </w:numPr>
      </w:pPr>
      <w:r>
        <w:t xml:space="preserve">The possibility that different EVS clients to be configured with different SID update rate settings should not imply any interoperability issues, given that </w:t>
      </w:r>
      <w:r w:rsidR="00FC2EB8">
        <w:t>the specified</w:t>
      </w:r>
      <w:r>
        <w:t xml:space="preserve"> EVS decoder </w:t>
      </w:r>
      <w:r w:rsidR="00FC2EB8">
        <w:t>should be able to handle DTX operation, irrespective of the SID update rate</w:t>
      </w:r>
      <w:r>
        <w:t>.</w:t>
      </w:r>
    </w:p>
    <w:p w14:paraId="14F847EC" w14:textId="0B5784F6" w:rsidR="00DC2EEF" w:rsidRDefault="00FC2EB8" w:rsidP="00DC2EEF">
      <w:pPr>
        <w:pStyle w:val="Paragraphedeliste"/>
        <w:numPr>
          <w:ilvl w:val="0"/>
          <w:numId w:val="10"/>
        </w:numPr>
      </w:pPr>
      <w:r>
        <w:t>T</w:t>
      </w:r>
      <w:r w:rsidR="009A6D99">
        <w:t>he SID update rate may have</w:t>
      </w:r>
      <w:r>
        <w:t xml:space="preserve"> system</w:t>
      </w:r>
      <w:r w:rsidR="009A6D99">
        <w:t xml:space="preserve"> </w:t>
      </w:r>
      <w:r>
        <w:t>impacts</w:t>
      </w:r>
      <w:r w:rsidR="00BC2AE8">
        <w:t xml:space="preserve">, in particular for VoLTE </w:t>
      </w:r>
      <w:bookmarkStart w:id="0" w:name="_GoBack"/>
      <w:bookmarkEnd w:id="0"/>
      <w:r w:rsidR="009A6D99">
        <w:t>: delay-based scheduler</w:t>
      </w:r>
      <w:r w:rsidR="00940A0C">
        <w:t>s</w:t>
      </w:r>
      <w:r w:rsidR="009A6D99">
        <w:t xml:space="preserve"> typically take into account the SID transmission period</w:t>
      </w:r>
      <w:r>
        <w:t xml:space="preserve"> to allocate grants every x ms (where x=160ms in silence state and 20 ms or a multiple for the talk state).</w:t>
      </w:r>
    </w:p>
    <w:p w14:paraId="6A6B1057" w14:textId="04D74849" w:rsidR="007731A2" w:rsidRDefault="007731A2" w:rsidP="00DC2EEF">
      <w:pPr>
        <w:pStyle w:val="Paragraphedeliste"/>
        <w:numPr>
          <w:ilvl w:val="0"/>
          <w:numId w:val="10"/>
        </w:numPr>
      </w:pPr>
      <w:r>
        <w:lastRenderedPageBreak/>
        <w:t>In a bidirectional communication between two phones A and B, if phone B receives non-SID packets and sends SID packets, and if phon</w:t>
      </w:r>
      <w:r w:rsidR="00940A0C">
        <w:t>e</w:t>
      </w:r>
      <w:r>
        <w:t xml:space="preserve"> B wants to request a bit rate change</w:t>
      </w:r>
      <w:r w:rsidR="00940A0C">
        <w:t xml:space="preserve"> by CMR</w:t>
      </w:r>
      <w:r>
        <w:t>, this CMR request should be sent as soon as possible. In case of adaptive SID transmission, the delay prior to sending a CMR may go up to 1s. This may have strong impacts on the assumed feedback loop for voice.</w:t>
      </w:r>
    </w:p>
    <w:p w14:paraId="13EBE5BB" w14:textId="77777777" w:rsidR="00DC2EEF" w:rsidRDefault="00DC2EEF" w:rsidP="00DC2EEF"/>
    <w:p w14:paraId="4507A8A5" w14:textId="77777777" w:rsidR="00DC2EEF" w:rsidRDefault="00DC2EEF" w:rsidP="00DC2EEF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>Proposal</w:t>
      </w:r>
    </w:p>
    <w:p w14:paraId="4D81B07C" w14:textId="77777777" w:rsidR="003554B6" w:rsidRDefault="003554B6" w:rsidP="003554B6">
      <w:pPr>
        <w:spacing w:after="0"/>
        <w:rPr>
          <w:szCs w:val="22"/>
          <w:lang w:val="en-US"/>
        </w:rPr>
      </w:pPr>
    </w:p>
    <w:p w14:paraId="671AB3C8" w14:textId="24F147FD" w:rsidR="003554B6" w:rsidRDefault="00DC2EEF" w:rsidP="003554B6">
      <w:pPr>
        <w:spacing w:after="0"/>
        <w:rPr>
          <w:szCs w:val="22"/>
          <w:lang w:val="en-US"/>
        </w:rPr>
      </w:pPr>
      <w:r>
        <w:rPr>
          <w:szCs w:val="22"/>
          <w:lang w:val="en-US"/>
        </w:rPr>
        <w:t>Before brin</w:t>
      </w:r>
      <w:r w:rsidR="0070442A">
        <w:rPr>
          <w:szCs w:val="22"/>
          <w:lang w:val="en-US"/>
        </w:rPr>
        <w:t xml:space="preserve">ging up potential </w:t>
      </w:r>
      <w:r w:rsidR="00FC2EB8">
        <w:rPr>
          <w:szCs w:val="22"/>
          <w:lang w:val="en-US"/>
        </w:rPr>
        <w:t>CR</w:t>
      </w:r>
      <w:r w:rsidR="0070442A">
        <w:rPr>
          <w:szCs w:val="22"/>
          <w:lang w:val="en-US"/>
        </w:rPr>
        <w:t>s</w:t>
      </w:r>
      <w:r w:rsidR="00FC2EB8">
        <w:rPr>
          <w:szCs w:val="22"/>
          <w:lang w:val="en-US"/>
        </w:rPr>
        <w:t xml:space="preserve"> to EVS and/or MTSI specifications on this topic, the s</w:t>
      </w:r>
      <w:r>
        <w:rPr>
          <w:szCs w:val="22"/>
          <w:lang w:val="en-US"/>
        </w:rPr>
        <w:t>ource invites</w:t>
      </w:r>
      <w:r w:rsidR="00940A0C">
        <w:rPr>
          <w:szCs w:val="22"/>
          <w:lang w:val="en-US"/>
        </w:rPr>
        <w:t xml:space="preserve"> SA4 to discuss</w:t>
      </w:r>
      <w:r>
        <w:rPr>
          <w:szCs w:val="22"/>
          <w:lang w:val="en-US"/>
        </w:rPr>
        <w:t xml:space="preserve"> the issue. </w:t>
      </w:r>
    </w:p>
    <w:p w14:paraId="066FFEAA" w14:textId="77777777" w:rsidR="003554B6" w:rsidRDefault="003554B6" w:rsidP="003554B6">
      <w:pPr>
        <w:spacing w:after="0"/>
        <w:rPr>
          <w:szCs w:val="22"/>
          <w:lang w:val="en-US"/>
        </w:rPr>
      </w:pPr>
    </w:p>
    <w:p w14:paraId="60673E5B" w14:textId="77777777" w:rsidR="003554B6" w:rsidRDefault="003554B6" w:rsidP="003554B6">
      <w:pPr>
        <w:spacing w:after="0"/>
        <w:rPr>
          <w:szCs w:val="22"/>
          <w:lang w:val="en-US"/>
        </w:rPr>
      </w:pPr>
    </w:p>
    <w:p w14:paraId="73D017A6" w14:textId="77777777" w:rsidR="003554B6" w:rsidRDefault="003554B6" w:rsidP="003554B6">
      <w:pPr>
        <w:spacing w:after="0"/>
        <w:rPr>
          <w:szCs w:val="22"/>
          <w:lang w:val="en-US"/>
        </w:rPr>
      </w:pPr>
    </w:p>
    <w:sectPr w:rsidR="003554B6" w:rsidSect="007F7E2F">
      <w:headerReference w:type="default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912BD2" w14:textId="77777777" w:rsidR="00992452" w:rsidRDefault="00992452">
      <w:r>
        <w:separator/>
      </w:r>
    </w:p>
  </w:endnote>
  <w:endnote w:type="continuationSeparator" w:id="0">
    <w:p w14:paraId="4911A7AE" w14:textId="77777777" w:rsidR="00992452" w:rsidRDefault="00992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Menlo Regular">
    <w:panose1 w:val="020B0609030804020204"/>
    <w:charset w:val="00"/>
    <w:family w:val="auto"/>
    <w:pitch w:val="variable"/>
    <w:sig w:usb0="E60022FF" w:usb1="D200F9FB" w:usb2="02000028" w:usb3="00000000" w:csb0="000001D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24E736" w14:textId="77777777" w:rsidR="00992452" w:rsidRDefault="00992452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BC2AE8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BC2AE8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DCBDFF" w14:textId="77777777" w:rsidR="00992452" w:rsidRDefault="00992452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BC2AE8">
      <w:rPr>
        <w:rStyle w:val="Numrodepage"/>
        <w:b/>
        <w:noProof/>
        <w:sz w:val="18"/>
      </w:rPr>
      <w:t>1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BC2AE8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7DAD8B" w14:textId="77777777" w:rsidR="00992452" w:rsidRDefault="00992452">
      <w:r>
        <w:separator/>
      </w:r>
    </w:p>
  </w:footnote>
  <w:footnote w:type="continuationSeparator" w:id="0">
    <w:p w14:paraId="605082C2" w14:textId="77777777" w:rsidR="00992452" w:rsidRDefault="00992452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28F527" w14:textId="77777777" w:rsidR="00992452" w:rsidRDefault="00992452">
    <w:pPr>
      <w:pStyle w:val="En-tte"/>
      <w:spacing w:after="0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18E7CE" w14:textId="23727725" w:rsidR="00992452" w:rsidRPr="0084724A" w:rsidRDefault="00992452" w:rsidP="00ED0981">
    <w:pPr>
      <w:tabs>
        <w:tab w:val="right" w:pos="9356"/>
      </w:tabs>
      <w:rPr>
        <w:rFonts w:cs="Arial"/>
        <w:b/>
        <w:i/>
      </w:rPr>
    </w:pPr>
    <w:r w:rsidRPr="0084724A">
      <w:rPr>
        <w:rFonts w:cs="Arial"/>
        <w:lang w:val="en-US"/>
      </w:rPr>
      <w:t>TSG SA4#</w:t>
    </w:r>
    <w:r>
      <w:rPr>
        <w:rFonts w:cs="Arial"/>
        <w:lang w:val="en-US"/>
      </w:rPr>
      <w:t>100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r w:rsidRPr="0084724A">
      <w:rPr>
        <w:rFonts w:cs="Arial"/>
        <w:b/>
        <w:i/>
        <w:sz w:val="28"/>
        <w:szCs w:val="28"/>
      </w:rPr>
      <w:t xml:space="preserve">Tdoc </w:t>
    </w:r>
    <w:r w:rsidRPr="00187DCC">
      <w:rPr>
        <w:rFonts w:cs="Arial"/>
        <w:b/>
        <w:i/>
        <w:sz w:val="28"/>
        <w:szCs w:val="28"/>
      </w:rPr>
      <w:t>S4-</w:t>
    </w:r>
    <w:r w:rsidRPr="00937CDB">
      <w:rPr>
        <w:rFonts w:cs="Arial"/>
        <w:b/>
        <w:i/>
        <w:sz w:val="28"/>
        <w:szCs w:val="28"/>
      </w:rPr>
      <w:t>18</w:t>
    </w:r>
    <w:r>
      <w:rPr>
        <w:rFonts w:cs="Arial"/>
        <w:b/>
        <w:i/>
        <w:sz w:val="28"/>
        <w:szCs w:val="28"/>
      </w:rPr>
      <w:t>1</w:t>
    </w:r>
    <w:r w:rsidR="00822377">
      <w:rPr>
        <w:rFonts w:cs="Arial"/>
        <w:b/>
        <w:i/>
        <w:sz w:val="28"/>
        <w:szCs w:val="28"/>
      </w:rPr>
      <w:t>118</w:t>
    </w:r>
  </w:p>
  <w:p w14:paraId="54817A2A" w14:textId="77777777" w:rsidR="00992452" w:rsidRPr="0084724A" w:rsidRDefault="00992452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15-19 October 2018</w:t>
    </w:r>
    <w:r w:rsidRPr="0084724A">
      <w:rPr>
        <w:rFonts w:cs="Arial"/>
        <w:lang w:eastAsia="zh-CN"/>
      </w:rPr>
      <w:t xml:space="preserve">, </w:t>
    </w:r>
    <w:r>
      <w:rPr>
        <w:rFonts w:cs="Arial"/>
        <w:lang w:eastAsia="zh-CN"/>
      </w:rPr>
      <w:t>Kochi, India</w:t>
    </w:r>
  </w:p>
  <w:p w14:paraId="250605A6" w14:textId="77777777" w:rsidR="00992452" w:rsidRPr="00ED0981" w:rsidRDefault="00992452" w:rsidP="00ED0981">
    <w:pPr>
      <w:pStyle w:val="En-tte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85A3DD6"/>
    <w:multiLevelType w:val="hybridMultilevel"/>
    <w:tmpl w:val="01F463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CB19DD"/>
    <w:multiLevelType w:val="multilevel"/>
    <w:tmpl w:val="CBFACDC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3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5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>
    <w:nsid w:val="7A2B1FE3"/>
    <w:multiLevelType w:val="hybridMultilevel"/>
    <w:tmpl w:val="E4C60ED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8"/>
  </w:num>
  <w:num w:numId="9">
    <w:abstractNumId w:val="2"/>
  </w:num>
  <w:num w:numId="10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1009"/>
    <w:rsid w:val="00041D1B"/>
    <w:rsid w:val="00041E71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6A7A"/>
    <w:rsid w:val="00057287"/>
    <w:rsid w:val="000572DB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E72"/>
    <w:rsid w:val="00076B3D"/>
    <w:rsid w:val="00076DB8"/>
    <w:rsid w:val="00076F58"/>
    <w:rsid w:val="00077303"/>
    <w:rsid w:val="000778D6"/>
    <w:rsid w:val="00077A73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1DD9"/>
    <w:rsid w:val="00091F2B"/>
    <w:rsid w:val="00092750"/>
    <w:rsid w:val="00093074"/>
    <w:rsid w:val="00093B5D"/>
    <w:rsid w:val="00094887"/>
    <w:rsid w:val="0009576B"/>
    <w:rsid w:val="00097D85"/>
    <w:rsid w:val="000A04FC"/>
    <w:rsid w:val="000A0FC3"/>
    <w:rsid w:val="000A20A8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0FA3"/>
    <w:rsid w:val="000B2562"/>
    <w:rsid w:val="000B269A"/>
    <w:rsid w:val="000B27EC"/>
    <w:rsid w:val="000B281F"/>
    <w:rsid w:val="000B2E18"/>
    <w:rsid w:val="000B324D"/>
    <w:rsid w:val="000B3F4A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6948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6591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24F9"/>
    <w:rsid w:val="00142743"/>
    <w:rsid w:val="00142AC9"/>
    <w:rsid w:val="0014340D"/>
    <w:rsid w:val="00143465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E1E"/>
    <w:rsid w:val="00171922"/>
    <w:rsid w:val="001719DD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975"/>
    <w:rsid w:val="00187DCC"/>
    <w:rsid w:val="00190204"/>
    <w:rsid w:val="00190DEC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EB3"/>
    <w:rsid w:val="001C3FF3"/>
    <w:rsid w:val="001C47EB"/>
    <w:rsid w:val="001C4831"/>
    <w:rsid w:val="001C4A5C"/>
    <w:rsid w:val="001C4BBD"/>
    <w:rsid w:val="001C5688"/>
    <w:rsid w:val="001C62BE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10C60"/>
    <w:rsid w:val="00211531"/>
    <w:rsid w:val="00212149"/>
    <w:rsid w:val="002121AC"/>
    <w:rsid w:val="002129A6"/>
    <w:rsid w:val="00214ACA"/>
    <w:rsid w:val="00215741"/>
    <w:rsid w:val="0021635B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3BD"/>
    <w:rsid w:val="00243682"/>
    <w:rsid w:val="00243A46"/>
    <w:rsid w:val="00243C1A"/>
    <w:rsid w:val="00243EE2"/>
    <w:rsid w:val="00244149"/>
    <w:rsid w:val="0024459B"/>
    <w:rsid w:val="002446CB"/>
    <w:rsid w:val="0024632B"/>
    <w:rsid w:val="002463A4"/>
    <w:rsid w:val="00247EF3"/>
    <w:rsid w:val="00250051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5691"/>
    <w:rsid w:val="00265E26"/>
    <w:rsid w:val="0026668F"/>
    <w:rsid w:val="00266D30"/>
    <w:rsid w:val="002673CF"/>
    <w:rsid w:val="0026741E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501F"/>
    <w:rsid w:val="002D507B"/>
    <w:rsid w:val="002D53E8"/>
    <w:rsid w:val="002D5A61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5A8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CE0"/>
    <w:rsid w:val="002F7737"/>
    <w:rsid w:val="00300B86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3DBC"/>
    <w:rsid w:val="003243E4"/>
    <w:rsid w:val="00324425"/>
    <w:rsid w:val="00324561"/>
    <w:rsid w:val="00324D79"/>
    <w:rsid w:val="00326ACE"/>
    <w:rsid w:val="003317E2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4B6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26D4"/>
    <w:rsid w:val="0039280E"/>
    <w:rsid w:val="0039350F"/>
    <w:rsid w:val="00394884"/>
    <w:rsid w:val="00395655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2D59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4E9A"/>
    <w:rsid w:val="003E4FD8"/>
    <w:rsid w:val="003E50A5"/>
    <w:rsid w:val="003E5A87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7543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B15"/>
    <w:rsid w:val="00491215"/>
    <w:rsid w:val="00491261"/>
    <w:rsid w:val="0049220D"/>
    <w:rsid w:val="00492D03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DE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3B5"/>
    <w:rsid w:val="004D5764"/>
    <w:rsid w:val="004D682E"/>
    <w:rsid w:val="004D69D6"/>
    <w:rsid w:val="004D6B59"/>
    <w:rsid w:val="004D6B69"/>
    <w:rsid w:val="004D6BDB"/>
    <w:rsid w:val="004D7686"/>
    <w:rsid w:val="004D793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B8C"/>
    <w:rsid w:val="0053334F"/>
    <w:rsid w:val="00533E3D"/>
    <w:rsid w:val="00534ED8"/>
    <w:rsid w:val="005356C4"/>
    <w:rsid w:val="00536032"/>
    <w:rsid w:val="005360D6"/>
    <w:rsid w:val="00536823"/>
    <w:rsid w:val="00536FC8"/>
    <w:rsid w:val="005407AE"/>
    <w:rsid w:val="00540914"/>
    <w:rsid w:val="00542A48"/>
    <w:rsid w:val="00542AE2"/>
    <w:rsid w:val="00542D48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94C"/>
    <w:rsid w:val="00590CB9"/>
    <w:rsid w:val="005915D2"/>
    <w:rsid w:val="00593195"/>
    <w:rsid w:val="00593E2E"/>
    <w:rsid w:val="00594072"/>
    <w:rsid w:val="005956EE"/>
    <w:rsid w:val="00595B34"/>
    <w:rsid w:val="00595E71"/>
    <w:rsid w:val="005975C4"/>
    <w:rsid w:val="00597AB0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C007D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636C"/>
    <w:rsid w:val="005E6BE5"/>
    <w:rsid w:val="005E7996"/>
    <w:rsid w:val="005F0BC8"/>
    <w:rsid w:val="005F0BF8"/>
    <w:rsid w:val="005F115C"/>
    <w:rsid w:val="005F25F6"/>
    <w:rsid w:val="005F2A41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558"/>
    <w:rsid w:val="006216DC"/>
    <w:rsid w:val="00622CD1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5024D"/>
    <w:rsid w:val="00650894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450F"/>
    <w:rsid w:val="0069517D"/>
    <w:rsid w:val="00695665"/>
    <w:rsid w:val="006957EF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AB1"/>
    <w:rsid w:val="006C2F09"/>
    <w:rsid w:val="006C3CB6"/>
    <w:rsid w:val="006C4063"/>
    <w:rsid w:val="006C4870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442A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A83"/>
    <w:rsid w:val="00712E53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73E7"/>
    <w:rsid w:val="00727C1F"/>
    <w:rsid w:val="00727D2C"/>
    <w:rsid w:val="00727F7A"/>
    <w:rsid w:val="007311E5"/>
    <w:rsid w:val="00731888"/>
    <w:rsid w:val="00731D10"/>
    <w:rsid w:val="00732BA3"/>
    <w:rsid w:val="00732DCA"/>
    <w:rsid w:val="007334AA"/>
    <w:rsid w:val="0073593E"/>
    <w:rsid w:val="0073656A"/>
    <w:rsid w:val="00737504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B9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70524"/>
    <w:rsid w:val="0077124C"/>
    <w:rsid w:val="0077128C"/>
    <w:rsid w:val="00772009"/>
    <w:rsid w:val="007729C4"/>
    <w:rsid w:val="00772C3B"/>
    <w:rsid w:val="007731A2"/>
    <w:rsid w:val="0077393F"/>
    <w:rsid w:val="00775421"/>
    <w:rsid w:val="0077622D"/>
    <w:rsid w:val="00780124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D1E"/>
    <w:rsid w:val="007E51CB"/>
    <w:rsid w:val="007E57E7"/>
    <w:rsid w:val="007E5C04"/>
    <w:rsid w:val="007E609E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D48"/>
    <w:rsid w:val="00804159"/>
    <w:rsid w:val="00804382"/>
    <w:rsid w:val="00805938"/>
    <w:rsid w:val="00805FF7"/>
    <w:rsid w:val="00806252"/>
    <w:rsid w:val="0080686B"/>
    <w:rsid w:val="00806A10"/>
    <w:rsid w:val="00806AC4"/>
    <w:rsid w:val="008076EB"/>
    <w:rsid w:val="0081050E"/>
    <w:rsid w:val="008107E2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7C0"/>
    <w:rsid w:val="00822377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BDF"/>
    <w:rsid w:val="008470BF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D0101"/>
    <w:rsid w:val="008D0232"/>
    <w:rsid w:val="008D11B5"/>
    <w:rsid w:val="008D14E7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CD2"/>
    <w:rsid w:val="008D6E76"/>
    <w:rsid w:val="008D6FFD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72B"/>
    <w:rsid w:val="008F1B4F"/>
    <w:rsid w:val="008F25F0"/>
    <w:rsid w:val="008F450E"/>
    <w:rsid w:val="008F5066"/>
    <w:rsid w:val="008F55A8"/>
    <w:rsid w:val="008F62E3"/>
    <w:rsid w:val="008F6FF9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99E"/>
    <w:rsid w:val="00927B70"/>
    <w:rsid w:val="00930133"/>
    <w:rsid w:val="0093199C"/>
    <w:rsid w:val="009345C1"/>
    <w:rsid w:val="00934EF4"/>
    <w:rsid w:val="00935D56"/>
    <w:rsid w:val="00936699"/>
    <w:rsid w:val="00936BB6"/>
    <w:rsid w:val="00937CDB"/>
    <w:rsid w:val="00940A0C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6D9"/>
    <w:rsid w:val="009540B3"/>
    <w:rsid w:val="009544F8"/>
    <w:rsid w:val="009552DE"/>
    <w:rsid w:val="00955517"/>
    <w:rsid w:val="00955AF4"/>
    <w:rsid w:val="00955C1E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60A5"/>
    <w:rsid w:val="00976395"/>
    <w:rsid w:val="00977226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452"/>
    <w:rsid w:val="0099299F"/>
    <w:rsid w:val="00992C0B"/>
    <w:rsid w:val="00993A70"/>
    <w:rsid w:val="009940CD"/>
    <w:rsid w:val="009946BF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55B4"/>
    <w:rsid w:val="009A6444"/>
    <w:rsid w:val="009A6D99"/>
    <w:rsid w:val="009A7378"/>
    <w:rsid w:val="009A79B7"/>
    <w:rsid w:val="009B1669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8A2"/>
    <w:rsid w:val="009D5AEC"/>
    <w:rsid w:val="009D60DC"/>
    <w:rsid w:val="009D6656"/>
    <w:rsid w:val="009D685C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493"/>
    <w:rsid w:val="009F26B9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27C3"/>
    <w:rsid w:val="00A3320B"/>
    <w:rsid w:val="00A346E3"/>
    <w:rsid w:val="00A3718B"/>
    <w:rsid w:val="00A3732A"/>
    <w:rsid w:val="00A40684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99"/>
    <w:rsid w:val="00A51437"/>
    <w:rsid w:val="00A523BD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4225"/>
    <w:rsid w:val="00AA4309"/>
    <w:rsid w:val="00AA519E"/>
    <w:rsid w:val="00AA619B"/>
    <w:rsid w:val="00AA6429"/>
    <w:rsid w:val="00AA6532"/>
    <w:rsid w:val="00AA68F8"/>
    <w:rsid w:val="00AA777A"/>
    <w:rsid w:val="00AA77AF"/>
    <w:rsid w:val="00AA7EB1"/>
    <w:rsid w:val="00AB0082"/>
    <w:rsid w:val="00AB0196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4707"/>
    <w:rsid w:val="00AC53F2"/>
    <w:rsid w:val="00AC774D"/>
    <w:rsid w:val="00AC7AA0"/>
    <w:rsid w:val="00AD0C4F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0F06"/>
    <w:rsid w:val="00AF31F3"/>
    <w:rsid w:val="00AF3376"/>
    <w:rsid w:val="00AF3E51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693"/>
    <w:rsid w:val="00BB6061"/>
    <w:rsid w:val="00BB6143"/>
    <w:rsid w:val="00BB69EE"/>
    <w:rsid w:val="00BB6AF8"/>
    <w:rsid w:val="00BB79B4"/>
    <w:rsid w:val="00BB7C2A"/>
    <w:rsid w:val="00BC047B"/>
    <w:rsid w:val="00BC0D54"/>
    <w:rsid w:val="00BC109F"/>
    <w:rsid w:val="00BC1972"/>
    <w:rsid w:val="00BC2AE8"/>
    <w:rsid w:val="00BC3550"/>
    <w:rsid w:val="00BC3A48"/>
    <w:rsid w:val="00BC3A63"/>
    <w:rsid w:val="00BC4002"/>
    <w:rsid w:val="00BC4220"/>
    <w:rsid w:val="00BC5005"/>
    <w:rsid w:val="00BC5087"/>
    <w:rsid w:val="00BC68AC"/>
    <w:rsid w:val="00BD0C46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6CE1"/>
    <w:rsid w:val="00BE6E67"/>
    <w:rsid w:val="00BE7418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F8F"/>
    <w:rsid w:val="00BF5073"/>
    <w:rsid w:val="00BF51DD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855"/>
    <w:rsid w:val="00C909C8"/>
    <w:rsid w:val="00C90BDD"/>
    <w:rsid w:val="00C9222E"/>
    <w:rsid w:val="00C937FF"/>
    <w:rsid w:val="00C95506"/>
    <w:rsid w:val="00C9583A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D93"/>
    <w:rsid w:val="00CB5072"/>
    <w:rsid w:val="00CB53A2"/>
    <w:rsid w:val="00CB5E9A"/>
    <w:rsid w:val="00CB64BB"/>
    <w:rsid w:val="00CC112C"/>
    <w:rsid w:val="00CC1440"/>
    <w:rsid w:val="00CC16DA"/>
    <w:rsid w:val="00CC2B5F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63BF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6260"/>
    <w:rsid w:val="00D07E1C"/>
    <w:rsid w:val="00D1020B"/>
    <w:rsid w:val="00D10E6C"/>
    <w:rsid w:val="00D11D1C"/>
    <w:rsid w:val="00D126F1"/>
    <w:rsid w:val="00D12924"/>
    <w:rsid w:val="00D1458F"/>
    <w:rsid w:val="00D14EBD"/>
    <w:rsid w:val="00D155D2"/>
    <w:rsid w:val="00D171A7"/>
    <w:rsid w:val="00D171B9"/>
    <w:rsid w:val="00D20723"/>
    <w:rsid w:val="00D2093E"/>
    <w:rsid w:val="00D22E0B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63CB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DC5"/>
    <w:rsid w:val="00D42E7E"/>
    <w:rsid w:val="00D43306"/>
    <w:rsid w:val="00D4417B"/>
    <w:rsid w:val="00D44F5E"/>
    <w:rsid w:val="00D45B3C"/>
    <w:rsid w:val="00D4631F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138A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799B"/>
    <w:rsid w:val="00DC00C7"/>
    <w:rsid w:val="00DC036B"/>
    <w:rsid w:val="00DC0960"/>
    <w:rsid w:val="00DC1295"/>
    <w:rsid w:val="00DC2EEF"/>
    <w:rsid w:val="00DC3DF3"/>
    <w:rsid w:val="00DC4224"/>
    <w:rsid w:val="00DC577D"/>
    <w:rsid w:val="00DC5C6B"/>
    <w:rsid w:val="00DC699D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564F"/>
    <w:rsid w:val="00E262EA"/>
    <w:rsid w:val="00E2631A"/>
    <w:rsid w:val="00E26CE8"/>
    <w:rsid w:val="00E271F1"/>
    <w:rsid w:val="00E27334"/>
    <w:rsid w:val="00E275E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544"/>
    <w:rsid w:val="00E34968"/>
    <w:rsid w:val="00E34D4F"/>
    <w:rsid w:val="00E35318"/>
    <w:rsid w:val="00E35EC6"/>
    <w:rsid w:val="00E363FA"/>
    <w:rsid w:val="00E36645"/>
    <w:rsid w:val="00E370F2"/>
    <w:rsid w:val="00E37E9C"/>
    <w:rsid w:val="00E40BF1"/>
    <w:rsid w:val="00E4139E"/>
    <w:rsid w:val="00E420DB"/>
    <w:rsid w:val="00E42368"/>
    <w:rsid w:val="00E4251A"/>
    <w:rsid w:val="00E42812"/>
    <w:rsid w:val="00E42C81"/>
    <w:rsid w:val="00E435AB"/>
    <w:rsid w:val="00E44207"/>
    <w:rsid w:val="00E443AC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60E"/>
    <w:rsid w:val="00E53B3E"/>
    <w:rsid w:val="00E53DDE"/>
    <w:rsid w:val="00E5467C"/>
    <w:rsid w:val="00E5540D"/>
    <w:rsid w:val="00E55981"/>
    <w:rsid w:val="00E57094"/>
    <w:rsid w:val="00E6018A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F8B"/>
    <w:rsid w:val="00E77529"/>
    <w:rsid w:val="00E8056F"/>
    <w:rsid w:val="00E817B1"/>
    <w:rsid w:val="00E821D1"/>
    <w:rsid w:val="00E82C00"/>
    <w:rsid w:val="00E837CE"/>
    <w:rsid w:val="00E83D85"/>
    <w:rsid w:val="00E856C4"/>
    <w:rsid w:val="00E86882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51CF"/>
    <w:rsid w:val="00EF5380"/>
    <w:rsid w:val="00EF55C2"/>
    <w:rsid w:val="00EF659D"/>
    <w:rsid w:val="00EF7624"/>
    <w:rsid w:val="00EF7E35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A7E"/>
    <w:rsid w:val="00F52B9E"/>
    <w:rsid w:val="00F52F53"/>
    <w:rsid w:val="00F5313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2CAD"/>
    <w:rsid w:val="00F6371A"/>
    <w:rsid w:val="00F6397F"/>
    <w:rsid w:val="00F63D34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2EB8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D66"/>
    <w:rsid w:val="00FF0715"/>
    <w:rsid w:val="00FF0A16"/>
    <w:rsid w:val="00FF1A45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7FF008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Balloon Text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Marquenotebasdepag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Marque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annotation">
    <w:name w:val="annotation reference"/>
    <w:rsid w:val="00D20723"/>
    <w:rPr>
      <w:sz w:val="16"/>
    </w:rPr>
  </w:style>
  <w:style w:type="paragraph" w:styleId="Explorateurdedocument">
    <w:name w:val="Document Map"/>
    <w:basedOn w:val="Normal"/>
    <w:link w:val="ExplorateurdedocumentCar"/>
    <w:rsid w:val="003D1ECB"/>
    <w:rPr>
      <w:rFonts w:ascii="Tahoma" w:hAnsi="Tahoma"/>
      <w:sz w:val="16"/>
      <w:szCs w:val="16"/>
    </w:rPr>
  </w:style>
  <w:style w:type="character" w:customStyle="1" w:styleId="ExplorateurdedocumentCar">
    <w:name w:val="Explorateur de document Car"/>
    <w:link w:val="Explorateurdedocument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">
    <w:name w:val="FollowedHyperlink"/>
    <w:rsid w:val="00555E3D"/>
    <w:rPr>
      <w:color w:val="954F72"/>
      <w:u w:val="single"/>
    </w:rPr>
  </w:style>
  <w:style w:type="table" w:styleId="Grille">
    <w:name w:val="Table Grid"/>
    <w:basedOn w:val="TableauNormal"/>
    <w:rsid w:val="00EE1A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Balloon Text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Marquenotebasdepag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Marque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annotation">
    <w:name w:val="annotation reference"/>
    <w:rsid w:val="00D20723"/>
    <w:rPr>
      <w:sz w:val="16"/>
    </w:rPr>
  </w:style>
  <w:style w:type="paragraph" w:styleId="Explorateurdedocument">
    <w:name w:val="Document Map"/>
    <w:basedOn w:val="Normal"/>
    <w:link w:val="ExplorateurdedocumentCar"/>
    <w:rsid w:val="003D1ECB"/>
    <w:rPr>
      <w:rFonts w:ascii="Tahoma" w:hAnsi="Tahoma"/>
      <w:sz w:val="16"/>
      <w:szCs w:val="16"/>
    </w:rPr>
  </w:style>
  <w:style w:type="character" w:customStyle="1" w:styleId="ExplorateurdedocumentCar">
    <w:name w:val="Explorateur de document Car"/>
    <w:link w:val="Explorateurdedocument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">
    <w:name w:val="FollowedHyperlink"/>
    <w:rsid w:val="00555E3D"/>
    <w:rPr>
      <w:color w:val="954F72"/>
      <w:u w:val="single"/>
    </w:rPr>
  </w:style>
  <w:style w:type="table" w:styleId="Grille">
    <w:name w:val="Table Grid"/>
    <w:basedOn w:val="TableauNormal"/>
    <w:rsid w:val="00EE1A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footer" Target="footer2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B8B3A-4D00-F34F-99E4-37BEA3974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477</Words>
  <Characters>2625</Characters>
  <Application>Microsoft Macintosh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SA4#89</vt:lpstr>
    </vt:vector>
  </TitlesOfParts>
  <Company>Nokia</Company>
  <LinksUpToDate>false</LinksUpToDate>
  <CharactersWithSpaces>3096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SA4#89</dc:title>
  <dc:creator>Kari Järvinen</dc:creator>
  <cp:lastModifiedBy>Stephane RAGOT</cp:lastModifiedBy>
  <cp:revision>11</cp:revision>
  <cp:lastPrinted>2016-05-03T09:51:00Z</cp:lastPrinted>
  <dcterms:created xsi:type="dcterms:W3CDTF">2018-10-08T09:27:00Z</dcterms:created>
  <dcterms:modified xsi:type="dcterms:W3CDTF">2018-10-09T20:50:00Z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</Properties>
</file>